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2120EC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2120EC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D301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D301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Юсьвинского  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774A63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79525E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 w:rsidR="002A6CFB">
        <w:rPr>
          <w:rFonts w:ascii="Times New Roman" w:hAnsi="Times New Roman" w:cs="Times New Roman"/>
          <w:sz w:val="28"/>
          <w:szCs w:val="28"/>
        </w:rPr>
        <w:t>81:05:</w:t>
      </w:r>
      <w:r w:rsidR="00D30159">
        <w:rPr>
          <w:rFonts w:ascii="Times New Roman" w:hAnsi="Times New Roman" w:cs="Times New Roman"/>
          <w:sz w:val="28"/>
          <w:szCs w:val="28"/>
        </w:rPr>
        <w:t>120</w:t>
      </w:r>
      <w:r w:rsidR="002A6CFB">
        <w:rPr>
          <w:rFonts w:ascii="Times New Roman" w:hAnsi="Times New Roman" w:cs="Times New Roman"/>
          <w:sz w:val="28"/>
          <w:szCs w:val="28"/>
        </w:rPr>
        <w:t>0001:</w:t>
      </w:r>
      <w:r w:rsidR="00D30159">
        <w:rPr>
          <w:rFonts w:ascii="Times New Roman" w:hAnsi="Times New Roman" w:cs="Times New Roman"/>
          <w:sz w:val="28"/>
          <w:szCs w:val="28"/>
        </w:rPr>
        <w:t>2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собственности  </w:t>
      </w:r>
      <w:r w:rsidR="002A6CFB"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="002A6CFB" w:rsidRPr="00057CFB">
        <w:rPr>
          <w:rFonts w:ascii="Times New Roman" w:hAnsi="Times New Roman" w:cs="Times New Roman"/>
          <w:sz w:val="28"/>
          <w:szCs w:val="28"/>
        </w:rPr>
        <w:t>н</w:t>
      </w:r>
      <w:r w:rsidR="002A6CF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6CFB">
        <w:rPr>
          <w:rFonts w:ascii="Times New Roman" w:hAnsi="Times New Roman" w:cs="Times New Roman"/>
          <w:sz w:val="28"/>
          <w:szCs w:val="28"/>
        </w:rPr>
        <w:t xml:space="preserve">а) </w:t>
      </w:r>
      <w:r w:rsidR="00D30159">
        <w:rPr>
          <w:rFonts w:ascii="Times New Roman" w:hAnsi="Times New Roman" w:cs="Times New Roman"/>
          <w:sz w:val="28"/>
          <w:szCs w:val="28"/>
        </w:rPr>
        <w:t>Кылосов Петр Степанович.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79525E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собственности </w:t>
      </w:r>
      <w:r w:rsidR="00D30159">
        <w:rPr>
          <w:rFonts w:ascii="Times New Roman" w:hAnsi="Times New Roman" w:cs="Times New Roman"/>
          <w:sz w:val="28"/>
          <w:szCs w:val="28"/>
        </w:rPr>
        <w:t>Кылосова Петра Степановича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774A63">
        <w:rPr>
          <w:rFonts w:ascii="Times New Roman" w:hAnsi="Times New Roman" w:cs="Times New Roman"/>
          <w:sz w:val="28"/>
          <w:szCs w:val="28"/>
        </w:rPr>
        <w:t>Купросского</w:t>
      </w:r>
      <w:r w:rsidR="002A6CF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 xml:space="preserve">–Пермяцкого автономного округа  Пермской области от </w:t>
      </w:r>
      <w:r w:rsidR="00774A63">
        <w:rPr>
          <w:rFonts w:ascii="Times New Roman" w:hAnsi="Times New Roman" w:cs="Times New Roman"/>
          <w:sz w:val="28"/>
          <w:szCs w:val="28"/>
        </w:rPr>
        <w:t>14.07.1999г. №18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D30159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D30159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Юсьвинского </w:t>
      </w:r>
    </w:p>
    <w:p w:rsidR="002A6CFB" w:rsidRPr="00B830D4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774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74A63"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Юсьвинского муниципального округа Пе</w:t>
      </w:r>
      <w:r w:rsidR="00194B2F">
        <w:rPr>
          <w:rFonts w:ascii="Times New Roman" w:hAnsi="Times New Roman" w:cs="Times New Roman"/>
          <w:sz w:val="28"/>
          <w:szCs w:val="28"/>
        </w:rPr>
        <w:t xml:space="preserve">рмского края </w:t>
      </w:r>
      <w:r w:rsidR="00774A63">
        <w:rPr>
          <w:rFonts w:ascii="Times New Roman" w:hAnsi="Times New Roman" w:cs="Times New Roman"/>
          <w:sz w:val="28"/>
          <w:szCs w:val="28"/>
        </w:rPr>
        <w:t xml:space="preserve">уведомляет, что </w:t>
      </w:r>
      <w:r w:rsidR="00D30159">
        <w:rPr>
          <w:rFonts w:ascii="Times New Roman" w:hAnsi="Times New Roman" w:cs="Times New Roman"/>
          <w:sz w:val="28"/>
          <w:szCs w:val="28"/>
        </w:rPr>
        <w:t>24.01.2023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D30159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 w:rsidR="00194B2F"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D30159"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D30159">
        <w:rPr>
          <w:rFonts w:ascii="Times New Roman" w:hAnsi="Times New Roman" w:cs="Times New Roman"/>
          <w:sz w:val="28"/>
          <w:szCs w:val="28"/>
        </w:rPr>
        <w:t>2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</w:t>
      </w:r>
      <w:r w:rsidR="0079525E">
        <w:rPr>
          <w:rFonts w:ascii="Times New Roman" w:hAnsi="Times New Roman" w:cs="Times New Roman"/>
          <w:sz w:val="28"/>
          <w:szCs w:val="28"/>
        </w:rPr>
        <w:t>на праве собственности, выявлен</w:t>
      </w:r>
      <w:r w:rsidR="0085282A">
        <w:rPr>
          <w:rFonts w:ascii="Times New Roman" w:hAnsi="Times New Roman" w:cs="Times New Roman"/>
          <w:sz w:val="28"/>
          <w:szCs w:val="28"/>
        </w:rPr>
        <w:t xml:space="preserve"> </w:t>
      </w:r>
      <w:r w:rsidR="00D30159">
        <w:rPr>
          <w:rFonts w:ascii="Times New Roman" w:hAnsi="Times New Roman" w:cs="Times New Roman"/>
          <w:sz w:val="28"/>
          <w:szCs w:val="28"/>
        </w:rPr>
        <w:t>Кылосов Петр Степанович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774A63" w:rsidP="00774A6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A6CFB"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="002A6CFB"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D30159">
        <w:rPr>
          <w:rFonts w:ascii="Times New Roman" w:hAnsi="Times New Roman" w:cs="Times New Roman"/>
          <w:sz w:val="28"/>
          <w:szCs w:val="28"/>
        </w:rPr>
        <w:t>Кылосов Петр Степанович</w:t>
      </w:r>
      <w:r w:rsidR="00207F0C">
        <w:rPr>
          <w:rFonts w:ascii="Times New Roman" w:hAnsi="Times New Roman" w:cs="Times New Roman"/>
          <w:sz w:val="28"/>
          <w:szCs w:val="28"/>
        </w:rPr>
        <w:t>,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="002A6CFB"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A6CFB"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85282A" w:rsidRDefault="002A6CFB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D30159">
        <w:rPr>
          <w:rFonts w:ascii="Times New Roman" w:hAnsi="Times New Roman" w:cs="Times New Roman"/>
          <w:sz w:val="28"/>
          <w:szCs w:val="28"/>
        </w:rPr>
        <w:t>Кылосовым Петром Степановичем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</w:t>
      </w:r>
      <w:r w:rsidR="00194B2F">
        <w:rPr>
          <w:rFonts w:ascii="Times New Roman" w:hAnsi="Times New Roman" w:cs="Times New Roman"/>
          <w:sz w:val="28"/>
          <w:szCs w:val="28"/>
        </w:rPr>
        <w:t xml:space="preserve">та, администрацией Юсьвинского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Пермского края будет принято р</w:t>
      </w:r>
      <w:r w:rsidR="00194B2F">
        <w:rPr>
          <w:rFonts w:ascii="Times New Roman" w:hAnsi="Times New Roman" w:cs="Times New Roman"/>
          <w:sz w:val="28"/>
          <w:szCs w:val="28"/>
        </w:rPr>
        <w:t xml:space="preserve">ешение о выявлении </w:t>
      </w:r>
      <w:r w:rsidR="00D30159">
        <w:rPr>
          <w:rFonts w:ascii="Times New Roman" w:hAnsi="Times New Roman" w:cs="Times New Roman"/>
          <w:sz w:val="28"/>
          <w:szCs w:val="28"/>
        </w:rPr>
        <w:t>Кылосова Петра Степановича</w:t>
      </w:r>
      <w:r w:rsidR="008528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 с кадастровым номером 81:05:</w:t>
      </w:r>
      <w:r w:rsidR="00D30159"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D301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774A63">
      <w:pPr>
        <w:tabs>
          <w:tab w:val="left" w:pos="2100"/>
        </w:tabs>
        <w:spacing w:after="0" w:line="240" w:lineRule="auto"/>
        <w:jc w:val="both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E471F"/>
    <w:rsid w:val="00194B2F"/>
    <w:rsid w:val="00207F0C"/>
    <w:rsid w:val="002120EC"/>
    <w:rsid w:val="002A6CFB"/>
    <w:rsid w:val="002B2470"/>
    <w:rsid w:val="002E3106"/>
    <w:rsid w:val="004304C1"/>
    <w:rsid w:val="004F16CF"/>
    <w:rsid w:val="00500E32"/>
    <w:rsid w:val="005E3953"/>
    <w:rsid w:val="00652BE2"/>
    <w:rsid w:val="00693890"/>
    <w:rsid w:val="006A5970"/>
    <w:rsid w:val="00774A63"/>
    <w:rsid w:val="0079525E"/>
    <w:rsid w:val="007F4871"/>
    <w:rsid w:val="0085282A"/>
    <w:rsid w:val="008B243D"/>
    <w:rsid w:val="00947606"/>
    <w:rsid w:val="00A056ED"/>
    <w:rsid w:val="00AE59DE"/>
    <w:rsid w:val="00BD359E"/>
    <w:rsid w:val="00C30512"/>
    <w:rsid w:val="00C532C9"/>
    <w:rsid w:val="00D30159"/>
    <w:rsid w:val="00FE4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15</cp:revision>
  <cp:lastPrinted>2022-08-12T05:25:00Z</cp:lastPrinted>
  <dcterms:created xsi:type="dcterms:W3CDTF">2022-07-06T05:13:00Z</dcterms:created>
  <dcterms:modified xsi:type="dcterms:W3CDTF">2023-01-24T11:05:00Z</dcterms:modified>
</cp:coreProperties>
</file>